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DB" w:rsidRDefault="004755DB" w:rsidP="004C3EF7">
      <w:pPr>
        <w:rPr>
          <w:b/>
        </w:rPr>
      </w:pPr>
      <w:r>
        <w:rPr>
          <w:b/>
        </w:rPr>
        <w:t>Приложение № 3</w:t>
      </w:r>
      <w:bookmarkStart w:id="0" w:name="_GoBack"/>
      <w:bookmarkEnd w:id="0"/>
    </w:p>
    <w:p w:rsidR="004C3EF7" w:rsidRDefault="004C3EF7" w:rsidP="004C3EF7">
      <w:pPr>
        <w:rPr>
          <w:b/>
        </w:rPr>
      </w:pPr>
    </w:p>
    <w:p w:rsidR="00050853" w:rsidRPr="00AA74CF" w:rsidRDefault="003855DF" w:rsidP="004C3EF7">
      <w:pPr>
        <w:jc w:val="center"/>
        <w:rPr>
          <w:b/>
        </w:rPr>
      </w:pPr>
      <w:r w:rsidRPr="004C3EF7">
        <w:rPr>
          <w:b/>
        </w:rPr>
        <w:t xml:space="preserve">Техническа спецификация на </w:t>
      </w:r>
      <w:r w:rsidR="004C3EF7">
        <w:rPr>
          <w:b/>
        </w:rPr>
        <w:t xml:space="preserve">блок за топлообмен </w:t>
      </w:r>
      <w:r w:rsidRPr="004C3EF7">
        <w:rPr>
          <w:b/>
        </w:rPr>
        <w:t xml:space="preserve"> „Вода – Вода‘‘ съвместима с наличния линеен ускорител </w:t>
      </w:r>
      <w:r w:rsidRPr="004C3EF7">
        <w:rPr>
          <w:b/>
          <w:lang w:val="en-US"/>
        </w:rPr>
        <w:t>Siemens Primus Mid Energy</w:t>
      </w:r>
      <w:r w:rsidR="00AA74CF">
        <w:rPr>
          <w:b/>
        </w:rPr>
        <w:t>*</w:t>
      </w:r>
    </w:p>
    <w:p w:rsidR="004C3EF7" w:rsidRDefault="004C3EF7" w:rsidP="004C3EF7">
      <w:pPr>
        <w:jc w:val="center"/>
        <w:rPr>
          <w:b/>
        </w:rPr>
      </w:pPr>
    </w:p>
    <w:p w:rsidR="004C3EF7" w:rsidRDefault="004C3EF7" w:rsidP="004C3EF7">
      <w:pPr>
        <w:jc w:val="center"/>
        <w:rPr>
          <w:b/>
        </w:rPr>
      </w:pPr>
    </w:p>
    <w:p w:rsidR="004C3EF7" w:rsidRPr="004C3EF7" w:rsidRDefault="004C3EF7" w:rsidP="004C3EF7">
      <w:pPr>
        <w:jc w:val="center"/>
        <w:rPr>
          <w:b/>
        </w:rPr>
      </w:pPr>
    </w:p>
    <w:p w:rsidR="004C3EF7" w:rsidRDefault="004C3EF7" w:rsidP="004C3EF7">
      <w:r>
        <w:t>1.</w:t>
      </w:r>
      <w:r w:rsidR="00DF74E4">
        <w:t xml:space="preserve"> </w:t>
      </w:r>
      <w:r>
        <w:t xml:space="preserve">Подържано налягане на помпата в диапазона от 60 - 80 </w:t>
      </w:r>
      <w:r>
        <w:rPr>
          <w:lang w:val="en-US"/>
        </w:rPr>
        <w:t xml:space="preserve">PCI  </w:t>
      </w:r>
      <w:r>
        <w:t>регулируемо</w:t>
      </w:r>
      <w:r w:rsidR="00DF74E4">
        <w:t>;</w:t>
      </w:r>
    </w:p>
    <w:p w:rsidR="004C3EF7" w:rsidRDefault="004C3EF7" w:rsidP="004C3EF7">
      <w:pPr>
        <w:rPr>
          <w:lang w:val="en-US"/>
        </w:rPr>
      </w:pPr>
    </w:p>
    <w:p w:rsidR="004C3EF7" w:rsidRDefault="004C3EF7" w:rsidP="004C3EF7">
      <w:r>
        <w:rPr>
          <w:lang w:val="en-US"/>
        </w:rPr>
        <w:t>2.</w:t>
      </w:r>
      <w:r w:rsidR="00DF74E4">
        <w:t xml:space="preserve"> </w:t>
      </w:r>
      <w:r>
        <w:t>Контрол  на температурата да се извършва</w:t>
      </w:r>
      <w:r w:rsidR="00DF74E4">
        <w:t xml:space="preserve"> с конролер с цифрова индикация;</w:t>
      </w:r>
    </w:p>
    <w:p w:rsidR="004C3EF7" w:rsidRDefault="004C3EF7" w:rsidP="004C3EF7"/>
    <w:p w:rsidR="004C3EF7" w:rsidRDefault="004C3EF7" w:rsidP="004C3EF7">
      <w:r>
        <w:t>3.</w:t>
      </w:r>
      <w:r w:rsidR="00DF74E4">
        <w:t xml:space="preserve"> </w:t>
      </w:r>
      <w:r>
        <w:t>Система дейонизация на водата  да се извършва  активно с филтърна смола</w:t>
      </w:r>
      <w:r w:rsidR="00DF74E4">
        <w:t>;</w:t>
      </w:r>
    </w:p>
    <w:p w:rsidR="004C3EF7" w:rsidRDefault="004C3EF7" w:rsidP="004C3EF7"/>
    <w:p w:rsidR="004C3EF7" w:rsidRDefault="004C3EF7" w:rsidP="004C3EF7">
      <w:r>
        <w:t>4.</w:t>
      </w:r>
      <w:r w:rsidR="00DF74E4">
        <w:t xml:space="preserve"> </w:t>
      </w:r>
      <w:r>
        <w:t>Система за филтриране на вода</w:t>
      </w:r>
      <w:r w:rsidR="00DF74E4">
        <w:t>та посредством филтър 2 микрона;</w:t>
      </w:r>
    </w:p>
    <w:p w:rsidR="004C3EF7" w:rsidRDefault="004C3EF7" w:rsidP="004C3EF7"/>
    <w:p w:rsidR="004C3EF7" w:rsidRDefault="004C3EF7" w:rsidP="004C3EF7">
      <w:r>
        <w:t>5.</w:t>
      </w:r>
      <w:r w:rsidR="00DF74E4">
        <w:t xml:space="preserve"> </w:t>
      </w:r>
      <w:r>
        <w:t>Мотор за помпа да е трифазен</w:t>
      </w:r>
      <w:r w:rsidR="00DF74E4">
        <w:t>.</w:t>
      </w:r>
    </w:p>
    <w:p w:rsidR="0007508F" w:rsidRDefault="0007508F" w:rsidP="004C3EF7"/>
    <w:p w:rsidR="0007508F" w:rsidRDefault="0007508F" w:rsidP="004C3EF7"/>
    <w:p w:rsidR="0007508F" w:rsidRDefault="0007508F" w:rsidP="004C3EF7">
      <w:r>
        <w:t>*или еквивалентни на горепосочените изисквания</w:t>
      </w:r>
    </w:p>
    <w:p w:rsidR="004C3EF7" w:rsidRDefault="004C3EF7" w:rsidP="004C3EF7"/>
    <w:p w:rsidR="004C3EF7" w:rsidRDefault="004C3EF7" w:rsidP="004C3EF7"/>
    <w:p w:rsidR="004C3EF7" w:rsidRDefault="004C3EF7" w:rsidP="004C3EF7"/>
    <w:p w:rsidR="004C3EF7" w:rsidRDefault="004C3EF7" w:rsidP="004C3EF7"/>
    <w:p w:rsidR="004C3EF7" w:rsidRDefault="004C3EF7" w:rsidP="004C3EF7"/>
    <w:p w:rsidR="004C3EF7" w:rsidRDefault="004C3EF7" w:rsidP="004C3EF7"/>
    <w:p w:rsidR="004C3EF7" w:rsidRPr="004C3EF7" w:rsidRDefault="004C3EF7" w:rsidP="004C3EF7"/>
    <w:sectPr w:rsidR="004C3EF7" w:rsidRPr="004C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60" w:rsidRDefault="00836360" w:rsidP="004755DB">
      <w:pPr>
        <w:spacing w:after="0" w:line="240" w:lineRule="auto"/>
      </w:pPr>
      <w:r>
        <w:separator/>
      </w:r>
    </w:p>
  </w:endnote>
  <w:endnote w:type="continuationSeparator" w:id="0">
    <w:p w:rsidR="00836360" w:rsidRDefault="00836360" w:rsidP="0047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60" w:rsidRDefault="00836360" w:rsidP="004755DB">
      <w:pPr>
        <w:spacing w:after="0" w:line="240" w:lineRule="auto"/>
      </w:pPr>
      <w:r>
        <w:separator/>
      </w:r>
    </w:p>
  </w:footnote>
  <w:footnote w:type="continuationSeparator" w:id="0">
    <w:p w:rsidR="00836360" w:rsidRDefault="00836360" w:rsidP="00475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C8"/>
    <w:rsid w:val="00050853"/>
    <w:rsid w:val="0007508F"/>
    <w:rsid w:val="00344EE3"/>
    <w:rsid w:val="003855DF"/>
    <w:rsid w:val="004755DB"/>
    <w:rsid w:val="004C3EF7"/>
    <w:rsid w:val="006537C8"/>
    <w:rsid w:val="00836360"/>
    <w:rsid w:val="00AA74CF"/>
    <w:rsid w:val="00BE3AFA"/>
    <w:rsid w:val="00DF74E4"/>
    <w:rsid w:val="00F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174D7-DEF6-49CE-BBAA-A6E4DC9D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755DB"/>
  </w:style>
  <w:style w:type="paragraph" w:styleId="a5">
    <w:name w:val="footer"/>
    <w:basedOn w:val="a"/>
    <w:link w:val="a6"/>
    <w:uiPriority w:val="99"/>
    <w:unhideWhenUsed/>
    <w:rsid w:val="004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7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Rusev</dc:creator>
  <cp:lastModifiedBy>Vladimira Kostova</cp:lastModifiedBy>
  <cp:revision>9</cp:revision>
  <cp:lastPrinted>2019-08-09T05:53:00Z</cp:lastPrinted>
  <dcterms:created xsi:type="dcterms:W3CDTF">2019-08-09T05:54:00Z</dcterms:created>
  <dcterms:modified xsi:type="dcterms:W3CDTF">2019-08-12T05:33:00Z</dcterms:modified>
</cp:coreProperties>
</file>